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6F" w:rsidRPr="008E1BD8" w:rsidRDefault="008E1BD8" w:rsidP="008E1BD8">
      <w:pPr>
        <w:rPr>
          <w:sz w:val="72"/>
          <w:szCs w:val="72"/>
        </w:rPr>
      </w:pPr>
      <w:r>
        <w:rPr>
          <w:sz w:val="72"/>
          <w:szCs w:val="72"/>
        </w:rPr>
        <w:t xml:space="preserve">      </w:t>
      </w:r>
      <w:r w:rsidR="00F7696F">
        <w:rPr>
          <w:rFonts w:ascii="Arial" w:hAnsi="Arial" w:cs="Arial"/>
          <w:b/>
          <w:bCs/>
          <w:color w:val="333333"/>
          <w:sz w:val="45"/>
          <w:szCs w:val="45"/>
        </w:rPr>
        <w:t>Консультация для родителей в старшей группе по ПДД «Воспитываем пешехода»</w:t>
      </w:r>
    </w:p>
    <w:p w:rsidR="008E1BD8" w:rsidRDefault="008E1BD8" w:rsidP="008E1BD8">
      <w:pPr>
        <w:pStyle w:val="headline"/>
        <w:spacing w:before="0" w:beforeAutospacing="0" w:after="0" w:afterAutospacing="0"/>
        <w:rPr>
          <w:rFonts w:ascii="Arial" w:hAnsi="Arial" w:cs="Arial"/>
          <w:color w:val="111111"/>
          <w:sz w:val="27"/>
          <w:szCs w:val="27"/>
        </w:rPr>
      </w:pPr>
      <w:r>
        <w:rPr>
          <w:rFonts w:ascii="Arial" w:hAnsi="Arial" w:cs="Arial"/>
          <w:color w:val="111111"/>
          <w:sz w:val="27"/>
          <w:szCs w:val="27"/>
        </w:rPr>
        <w:t xml:space="preserve">              </w:t>
      </w:r>
      <w:r w:rsidR="00F7696F">
        <w:rPr>
          <w:rFonts w:ascii="Arial" w:hAnsi="Arial" w:cs="Arial"/>
          <w:color w:val="111111"/>
          <w:sz w:val="27"/>
          <w:szCs w:val="27"/>
        </w:rPr>
        <w:t xml:space="preserve"> </w:t>
      </w:r>
      <w:r>
        <w:rPr>
          <w:rFonts w:ascii="Arial" w:hAnsi="Arial" w:cs="Arial"/>
          <w:color w:val="111111"/>
          <w:sz w:val="27"/>
          <w:szCs w:val="27"/>
        </w:rPr>
        <w:t xml:space="preserve">                       </w:t>
      </w:r>
    </w:p>
    <w:p w:rsidR="00F7696F" w:rsidRDefault="008E1BD8" w:rsidP="00F7696F">
      <w:pPr>
        <w:pStyle w:val="headline"/>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         </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Уважаемые родители! 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учить детей правилам дорожного движения с самого раннего возраста; воспитывать у них культуру поведения, дисциплину, умение ориентироваться на улицах в повседневной жизни.</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неукоснительно выполнять и пешеходы, и водители. Выходя на улицу, надо напомнить детям, что теперь и они - пешеходы и, следовательно, должны соблюдать все правила.</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закрепляется усвоенное правило: прежде чем перейти дорогу, посмотри налево, а дойдя до середины - направо.</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xml:space="preserve">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службы, правильным будет подвести дошкольников к пониманию: все действия дорожно-патрульной службы - это, прежде всего, забота о безопасности жизни людей. После каждой прогулки или экскурсии родители обязательно должны побеседовать с детьми об </w:t>
      </w:r>
      <w:proofErr w:type="gramStart"/>
      <w:r>
        <w:rPr>
          <w:rFonts w:ascii="Arial" w:hAnsi="Arial" w:cs="Arial"/>
          <w:color w:val="111111"/>
          <w:sz w:val="27"/>
          <w:szCs w:val="27"/>
        </w:rPr>
        <w:t>увиденном</w:t>
      </w:r>
      <w:proofErr w:type="gramEnd"/>
      <w:r>
        <w:rPr>
          <w:rFonts w:ascii="Arial" w:hAnsi="Arial" w:cs="Arial"/>
          <w:color w:val="111111"/>
          <w:sz w:val="27"/>
          <w:szCs w:val="27"/>
        </w:rPr>
        <w:t xml:space="preserve">, а лучше проиграть все возможные ситуации на дороге. Иными словами: </w:t>
      </w:r>
      <w:proofErr w:type="gramStart"/>
      <w:r>
        <w:rPr>
          <w:rFonts w:ascii="Arial" w:hAnsi="Arial" w:cs="Arial"/>
          <w:color w:val="111111"/>
          <w:sz w:val="27"/>
          <w:szCs w:val="27"/>
        </w:rPr>
        <w:t>хорошо</w:t>
      </w:r>
      <w:proofErr w:type="gramEnd"/>
      <w:r>
        <w:rPr>
          <w:rFonts w:ascii="Arial" w:hAnsi="Arial" w:cs="Arial"/>
          <w:color w:val="111111"/>
          <w:sz w:val="27"/>
          <w:szCs w:val="27"/>
        </w:rP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Особенно важно задуматься родителям над тем, как они держат ребенка </w:t>
      </w:r>
      <w:proofErr w:type="gramStart"/>
      <w:r>
        <w:rPr>
          <w:rFonts w:ascii="Arial" w:hAnsi="Arial" w:cs="Arial"/>
          <w:color w:val="111111"/>
          <w:sz w:val="27"/>
          <w:szCs w:val="27"/>
        </w:rPr>
        <w:t>за</w:t>
      </w:r>
      <w:proofErr w:type="gramEnd"/>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руку при переходе через дорогу? Тревожная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Родителям следует не разлучаться при переходе через дорогу. А если уж такое произошло, то держать ребенка впятеро крепче, чем обычно.</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Вот теперь и зададим себе вопрос: умеем ли мы держать детей за руку? Каждый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Приближаясь к дороге, взрослый должен суметь, как бы переключиться на специально «дорожный» навык удерживания ребенка за руку: «не кисть в кисть», а выше запястья, прочно обхватив его, чтобы быть готовым, если вдруг ребенок рванется из рук, не упустить «беглеца», уберечь его от беды.</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Поэтому, уважаемые родители, давайте будем помнить, что только вместе мы можем воспитать маленького грамотного пешехода! Ведь воспитательный фактор - это тесный контакт педагогов и родителей.</w:t>
      </w:r>
    </w:p>
    <w:p w:rsidR="00F7696F" w:rsidRDefault="00F7696F" w:rsidP="00F7696F">
      <w:pPr>
        <w:pStyle w:val="a3"/>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lastRenderedPageBreak/>
        <w:t>Памятка для родителей по ПДД</w:t>
      </w:r>
    </w:p>
    <w:p w:rsidR="00F7696F" w:rsidRDefault="00F7696F" w:rsidP="00F7696F">
      <w:pPr>
        <w:pStyle w:val="a3"/>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Уважаемые папы и мамы!</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Учите детей безопасному поведению на дороге своим примером! Ситуация на дорогах напряженная и опасная.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Важно научить их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Никогда не спешите на проезжей части, переходите дорогу только размеренным шагом.</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2. Не разговаривайте при переходе дороги, как бы интересна не была тема беседы, тогда ребенок поймет, что нельзя отвлекаться при маневре перехода.</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3. 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4. Не переходите дорогу на красный или желтый сигнал светофора, как бы Вы не спешили. Это не только разовая опасность. Без Вас он сделает тоже </w:t>
      </w:r>
      <w:proofErr w:type="gramStart"/>
      <w:r>
        <w:rPr>
          <w:rFonts w:ascii="Arial" w:hAnsi="Arial" w:cs="Arial"/>
          <w:color w:val="111111"/>
          <w:sz w:val="27"/>
          <w:szCs w:val="27"/>
        </w:rPr>
        <w:t>самое</w:t>
      </w:r>
      <w:proofErr w:type="gramEnd"/>
      <w:r>
        <w:rPr>
          <w:rFonts w:ascii="Arial" w:hAnsi="Arial" w:cs="Arial"/>
          <w:color w:val="111111"/>
          <w:sz w:val="27"/>
          <w:szCs w:val="27"/>
        </w:rPr>
        <w:t>.</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5. Приучитесь сами и приучите детей переходить дорогу не там, где Вам надо, а там, где есть переходы.</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6. При выходе из автобуса, трамвая, такси, помните, что вы должны сделать это первыми, чтобы проконтролировать дальнейшее передвижение ваших детей.</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7. Постоянно обсуждайте с ребенком возникающие ситуации на дорогах, указывая на явную или скрытую опасность.</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8. Особенно обращайте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мог скопировать Ваше поведение. Сформируйте обязательно твердый навык - сделал первый шаг на проезжую часть, поверни голову и осмотри дорогу в обоих направлениях.</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9. Никогда не выходите на дорогу из прикрытия в виде машины или кустарника, тем самым, показывая плохую привычку неожиданно появляться на проезжей части.</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10. Научите всматриваться вдаль и оценивать скорость приближающихся видов транспорта, для того, чтобы суметь вычислить время, за которое машина или мотоцикл смогут доехать до Вас.</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11. Обращайте внимание на обманчивость пустынных дорог, они не менее опасны, чем оживленные. Не ожидая встретить на ней опасность, человек подвергает свою жизнь еще большей опасности.</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12. 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w:t>
      </w:r>
    </w:p>
    <w:p w:rsidR="00F7696F" w:rsidRDefault="00F7696F" w:rsidP="00F7696F">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Помните, что жизнь и безопасность детей на дорогах зависит, прежде всего, от нас, взрослых.</w:t>
      </w:r>
    </w:p>
    <w:p w:rsidR="00DE7442" w:rsidRPr="00F7696F" w:rsidRDefault="00500B8B" w:rsidP="00F7696F">
      <w:pPr>
        <w:rPr>
          <w:sz w:val="72"/>
          <w:szCs w:val="72"/>
        </w:rPr>
      </w:pPr>
      <w:bookmarkStart w:id="0" w:name="_GoBack"/>
      <w:bookmarkEnd w:id="0"/>
    </w:p>
    <w:sectPr w:rsidR="00DE7442" w:rsidRPr="00F76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6F"/>
    <w:rsid w:val="00500B8B"/>
    <w:rsid w:val="00762E13"/>
    <w:rsid w:val="008E1BD8"/>
    <w:rsid w:val="00F36160"/>
    <w:rsid w:val="00F7696F"/>
    <w:rsid w:val="00F9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6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96F"/>
    <w:rPr>
      <w:rFonts w:ascii="Times New Roman" w:eastAsia="Times New Roman" w:hAnsi="Times New Roman" w:cs="Times New Roman"/>
      <w:b/>
      <w:bCs/>
      <w:kern w:val="36"/>
      <w:sz w:val="48"/>
      <w:szCs w:val="48"/>
      <w:lang w:eastAsia="ru-RU"/>
    </w:rPr>
  </w:style>
  <w:style w:type="paragraph" w:customStyle="1" w:styleId="headline">
    <w:name w:val="headline"/>
    <w:basedOn w:val="a"/>
    <w:rsid w:val="00F7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96F"/>
    <w:rPr>
      <w:b/>
      <w:bCs/>
    </w:rPr>
  </w:style>
  <w:style w:type="character" w:styleId="a5">
    <w:name w:val="Hyperlink"/>
    <w:basedOn w:val="a0"/>
    <w:uiPriority w:val="99"/>
    <w:semiHidden/>
    <w:unhideWhenUsed/>
    <w:rsid w:val="00F769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6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96F"/>
    <w:rPr>
      <w:rFonts w:ascii="Times New Roman" w:eastAsia="Times New Roman" w:hAnsi="Times New Roman" w:cs="Times New Roman"/>
      <w:b/>
      <w:bCs/>
      <w:kern w:val="36"/>
      <w:sz w:val="48"/>
      <w:szCs w:val="48"/>
      <w:lang w:eastAsia="ru-RU"/>
    </w:rPr>
  </w:style>
  <w:style w:type="paragraph" w:customStyle="1" w:styleId="headline">
    <w:name w:val="headline"/>
    <w:basedOn w:val="a"/>
    <w:rsid w:val="00F7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96F"/>
    <w:rPr>
      <w:b/>
      <w:bCs/>
    </w:rPr>
  </w:style>
  <w:style w:type="character" w:styleId="a5">
    <w:name w:val="Hyperlink"/>
    <w:basedOn w:val="a0"/>
    <w:uiPriority w:val="99"/>
    <w:semiHidden/>
    <w:unhideWhenUsed/>
    <w:rsid w:val="00F76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85735">
      <w:bodyDiv w:val="1"/>
      <w:marLeft w:val="0"/>
      <w:marRight w:val="0"/>
      <w:marTop w:val="0"/>
      <w:marBottom w:val="0"/>
      <w:divBdr>
        <w:top w:val="none" w:sz="0" w:space="0" w:color="auto"/>
        <w:left w:val="none" w:sz="0" w:space="0" w:color="auto"/>
        <w:bottom w:val="none" w:sz="0" w:space="0" w:color="auto"/>
        <w:right w:val="none" w:sz="0" w:space="0" w:color="auto"/>
      </w:divBdr>
      <w:divsChild>
        <w:div w:id="234780829">
          <w:marLeft w:val="0"/>
          <w:marRight w:val="0"/>
          <w:marTop w:val="0"/>
          <w:marBottom w:val="0"/>
          <w:divBdr>
            <w:top w:val="none" w:sz="0" w:space="0" w:color="auto"/>
            <w:left w:val="none" w:sz="0" w:space="0" w:color="auto"/>
            <w:bottom w:val="none" w:sz="0" w:space="0" w:color="auto"/>
            <w:right w:val="none" w:sz="0" w:space="0" w:color="auto"/>
          </w:divBdr>
          <w:divsChild>
            <w:div w:id="1814447893">
              <w:marLeft w:val="0"/>
              <w:marRight w:val="0"/>
              <w:marTop w:val="0"/>
              <w:marBottom w:val="0"/>
              <w:divBdr>
                <w:top w:val="none" w:sz="0" w:space="0" w:color="auto"/>
                <w:left w:val="none" w:sz="0" w:space="0" w:color="auto"/>
                <w:bottom w:val="none" w:sz="0" w:space="0" w:color="auto"/>
                <w:right w:val="none" w:sz="0" w:space="0" w:color="auto"/>
              </w:divBdr>
            </w:div>
          </w:divsChild>
        </w:div>
        <w:div w:id="214204064">
          <w:marLeft w:val="0"/>
          <w:marRight w:val="0"/>
          <w:marTop w:val="0"/>
          <w:marBottom w:val="0"/>
          <w:divBdr>
            <w:top w:val="none" w:sz="0" w:space="0" w:color="auto"/>
            <w:left w:val="none" w:sz="0" w:space="0" w:color="auto"/>
            <w:bottom w:val="none" w:sz="0" w:space="0" w:color="auto"/>
            <w:right w:val="none" w:sz="0" w:space="0" w:color="auto"/>
          </w:divBdr>
          <w:divsChild>
            <w:div w:id="1053695899">
              <w:marLeft w:val="0"/>
              <w:marRight w:val="0"/>
              <w:marTop w:val="0"/>
              <w:marBottom w:val="0"/>
              <w:divBdr>
                <w:top w:val="none" w:sz="0" w:space="0" w:color="auto"/>
                <w:left w:val="none" w:sz="0" w:space="0" w:color="auto"/>
                <w:bottom w:val="none" w:sz="0" w:space="0" w:color="auto"/>
                <w:right w:val="none" w:sz="0" w:space="0" w:color="auto"/>
              </w:divBdr>
              <w:divsChild>
                <w:div w:id="1560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2020-06-05T04:56:00Z</dcterms:created>
  <dcterms:modified xsi:type="dcterms:W3CDTF">2020-06-05T05:39:00Z</dcterms:modified>
</cp:coreProperties>
</file>